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B08F" w14:textId="77777777" w:rsidR="005557AE" w:rsidRPr="009E5C26" w:rsidRDefault="005557AE">
      <w:pPr>
        <w:rPr>
          <w:rFonts w:ascii="Akzidenz-Grotesk BQ Light Exten" w:hAnsi="Akzidenz-Grotesk BQ Light Exten"/>
          <w:b/>
          <w:bCs/>
          <w:sz w:val="16"/>
          <w:szCs w:val="16"/>
          <w:lang w:val="ca-ES"/>
        </w:rPr>
      </w:pPr>
    </w:p>
    <w:p w14:paraId="44B42F8C" w14:textId="5C63A86E" w:rsidR="006F395C" w:rsidRPr="003A0258" w:rsidRDefault="00830093" w:rsidP="00830093">
      <w:pPr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</w:pPr>
      <w:r w:rsidRPr="003A0258">
        <w:rPr>
          <w:rFonts w:ascii="Akzidenz-Grotesk BQ Light Exten" w:hAnsi="Akzidenz-Grotesk BQ Light Exten"/>
          <w:b/>
          <w:bCs/>
          <w:color w:val="00B0F0"/>
          <w:szCs w:val="18"/>
        </w:rPr>
        <w:t>CURS</w:t>
      </w:r>
      <w:r w:rsidR="0053298F" w:rsidRPr="003A0258">
        <w:rPr>
          <w:rFonts w:ascii="Akzidenz-Grotesk BQ Light Exten" w:hAnsi="Akzidenz-Grotesk BQ Light Exten"/>
          <w:b/>
          <w:bCs/>
          <w:color w:val="00B0F0"/>
          <w:szCs w:val="18"/>
        </w:rPr>
        <w:t>ILLOS</w:t>
      </w:r>
      <w:r w:rsidRPr="003A0258">
        <w:rPr>
          <w:rFonts w:ascii="Akzidenz-Grotesk BQ Light Exten" w:hAnsi="Akzidenz-Grotesk BQ Light Exten"/>
          <w:b/>
          <w:bCs/>
          <w:color w:val="00B0F0"/>
          <w:szCs w:val="18"/>
        </w:rPr>
        <w:t xml:space="preserve"> ESQUÍ TEMPORADA</w:t>
      </w:r>
      <w:r w:rsidRPr="003A0258">
        <w:rPr>
          <w:rFonts w:ascii="Akzidenz-Grotesk BQ Light Exten" w:hAnsi="Akzidenz-Grotesk BQ Light Exten"/>
          <w:b/>
          <w:bCs/>
          <w:color w:val="1F497D" w:themeColor="text2"/>
          <w:szCs w:val="18"/>
        </w:rPr>
        <w:t xml:space="preserve"> </w:t>
      </w:r>
      <w:r w:rsidR="005F2C86" w:rsidRPr="003A0258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20</w:t>
      </w:r>
      <w:r w:rsidR="00594407" w:rsidRPr="003A0258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2</w:t>
      </w:r>
      <w:r w:rsidR="00450DE0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4</w:t>
      </w:r>
      <w:r w:rsidRPr="003A0258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-</w:t>
      </w:r>
      <w:r w:rsidR="009E5C26" w:rsidRPr="003A0258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2</w:t>
      </w:r>
      <w:r w:rsidR="00450DE0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5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  <w:t xml:space="preserve">   </w:t>
      </w:r>
      <w:r w:rsidR="009E5C26" w:rsidRPr="003A0258"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  <w:t xml:space="preserve">        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  <w:t xml:space="preserve">  </w:t>
      </w:r>
      <w:r w:rsidR="0053298F" w:rsidRPr="003A0258">
        <w:rPr>
          <w:rFonts w:ascii="Akzidenz-Grotesk BQ Light Exten" w:hAnsi="Akzidenz-Grotesk BQ Light Exten"/>
          <w:b/>
          <w:bCs/>
          <w:color w:val="00B0F0"/>
          <w:szCs w:val="18"/>
        </w:rPr>
        <w:t>HOJA DE</w:t>
      </w:r>
      <w:r w:rsidR="006F395C" w:rsidRPr="003A0258">
        <w:rPr>
          <w:rFonts w:ascii="Akzidenz-Grotesk BQ Light Exten" w:hAnsi="Akzidenz-Grotesk BQ Light Exten"/>
          <w:b/>
          <w:bCs/>
          <w:color w:val="00B0F0"/>
          <w:szCs w:val="18"/>
        </w:rPr>
        <w:t xml:space="preserve"> INSCRIPCIÓ</w:t>
      </w:r>
      <w:r w:rsidR="0053298F" w:rsidRPr="003A0258">
        <w:rPr>
          <w:rFonts w:ascii="Akzidenz-Grotesk BQ Light Exten" w:hAnsi="Akzidenz-Grotesk BQ Light Exten"/>
          <w:b/>
          <w:bCs/>
          <w:color w:val="00B0F0"/>
          <w:szCs w:val="18"/>
        </w:rPr>
        <w:t>N</w:t>
      </w:r>
      <w:r w:rsidR="006F395C" w:rsidRPr="003A0258"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  <w:t xml:space="preserve"> </w:t>
      </w:r>
    </w:p>
    <w:p w14:paraId="4F90E048" w14:textId="77777777" w:rsidR="006F395C" w:rsidRPr="003A0258" w:rsidRDefault="006F395C" w:rsidP="00830093">
      <w:pPr>
        <w:rPr>
          <w:rFonts w:ascii="Akzidenz-Grotesk BQ Light Exten" w:hAnsi="Akzidenz-Grotesk BQ Light Exten"/>
          <w:b/>
          <w:bCs/>
          <w:sz w:val="22"/>
          <w:szCs w:val="22"/>
        </w:rPr>
      </w:pPr>
    </w:p>
    <w:p w14:paraId="03F8FC82" w14:textId="77777777" w:rsidR="0087115B" w:rsidRPr="003A0258" w:rsidRDefault="0087115B" w:rsidP="00434368">
      <w:pPr>
        <w:spacing w:line="180" w:lineRule="auto"/>
        <w:rPr>
          <w:rFonts w:ascii="Akzidenz-Grotesk BQ Light Exten" w:hAnsi="Akzidenz-Grotesk BQ Light Exten"/>
          <w:b/>
          <w:bCs/>
          <w:sz w:val="22"/>
          <w:szCs w:val="22"/>
        </w:rPr>
      </w:pPr>
    </w:p>
    <w:p w14:paraId="01FBAC3F" w14:textId="1DB156D4" w:rsidR="005557AE" w:rsidRPr="003A0258" w:rsidRDefault="005B669D" w:rsidP="009E5C26">
      <w:pPr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Nom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bre y apellidos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del participant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:</w:t>
      </w:r>
      <w:r w:rsidR="00186F19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</w:t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741EB4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</w:p>
    <w:p w14:paraId="2F0B9606" w14:textId="77777777" w:rsidR="008D03FD" w:rsidRPr="003A0258" w:rsidRDefault="008D03FD" w:rsidP="009E5C26">
      <w:pPr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6A87334E" w14:textId="3EDC7C22" w:rsidR="0087115B" w:rsidRPr="003A0258" w:rsidRDefault="006F395C" w:rsidP="009E5C26">
      <w:pPr>
        <w:tabs>
          <w:tab w:val="left" w:pos="3420"/>
          <w:tab w:val="left" w:pos="4860"/>
          <w:tab w:val="left" w:pos="6480"/>
        </w:tabs>
        <w:spacing w:line="180" w:lineRule="auto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DNI: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5B669D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Eda</w:t>
      </w:r>
      <w:r w:rsidR="0053298F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</w:t>
      </w:r>
      <w:r w:rsidR="005B669D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  <w:r w:rsidR="004841B0" w:rsidRPr="003A0258">
        <w:rPr>
          <w:rFonts w:ascii="Akzidenz-Grotesk BQ Light Exten" w:hAnsi="Akzidenz-Grotesk BQ Light Exten" w:cs="Arial"/>
          <w:color w:val="262626" w:themeColor="text1" w:themeTint="D9"/>
          <w:sz w:val="22"/>
          <w:szCs w:val="22"/>
        </w:rPr>
        <w:tab/>
      </w:r>
      <w:r w:rsidR="0053298F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Fecha de nacimiento</w:t>
      </w:r>
      <w:r w:rsidR="004841B0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</w:p>
    <w:p w14:paraId="5FC820FC" w14:textId="77777777" w:rsidR="0087115B" w:rsidRPr="003A0258" w:rsidRDefault="0087115B" w:rsidP="009E5C26">
      <w:pPr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1BA641BC" w14:textId="65ED9B5E" w:rsidR="0087115B" w:rsidRPr="003A0258" w:rsidRDefault="0087115B" w:rsidP="009E5C26">
      <w:pPr>
        <w:tabs>
          <w:tab w:val="left" w:pos="3420"/>
          <w:tab w:val="left" w:pos="4860"/>
          <w:tab w:val="left" w:pos="6480"/>
        </w:tabs>
        <w:spacing w:line="180" w:lineRule="auto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Nivel d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e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esquí (Inicia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/Avan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z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/Expert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)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</w:p>
    <w:p w14:paraId="54348923" w14:textId="77777777" w:rsidR="00AF2304" w:rsidRPr="003A0258" w:rsidRDefault="00AF2304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7E7DD442" w14:textId="3629A450" w:rsidR="005557AE" w:rsidRPr="003A0258" w:rsidRDefault="005B669D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Pa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res 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y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/o tutor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s:</w:t>
      </w:r>
      <w:r w:rsidR="00C11956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</w:t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  <w:t>DNI:</w:t>
      </w:r>
    </w:p>
    <w:p w14:paraId="3C44F24B" w14:textId="77777777" w:rsidR="00AF2304" w:rsidRPr="003A0258" w:rsidRDefault="00AF2304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3C100D13" w14:textId="6490723D" w:rsidR="005B669D" w:rsidRPr="003A0258" w:rsidRDefault="0053298F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Dirección</w:t>
      </w:r>
      <w:r w:rsidR="005B669D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:</w:t>
      </w:r>
      <w:r w:rsidR="00ED716A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</w:t>
      </w:r>
    </w:p>
    <w:p w14:paraId="4ED265F9" w14:textId="77777777" w:rsidR="005B669D" w:rsidRPr="003A0258" w:rsidRDefault="005B669D" w:rsidP="009E5C26">
      <w:pPr>
        <w:tabs>
          <w:tab w:val="left" w:pos="5400"/>
        </w:tabs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</w:p>
    <w:p w14:paraId="789ED3A6" w14:textId="6E188455" w:rsidR="005B669D" w:rsidRPr="003A0258" w:rsidRDefault="005B669D" w:rsidP="009E5C26">
      <w:pPr>
        <w:tabs>
          <w:tab w:val="left" w:pos="648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Locali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:</w:t>
      </w:r>
      <w:r w:rsidR="00186F19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</w:t>
      </w:r>
      <w:r w:rsidR="00272A67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ab/>
      </w:r>
      <w:r w:rsidR="003A0258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Código</w:t>
      </w:r>
      <w:r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postal:</w:t>
      </w:r>
    </w:p>
    <w:p w14:paraId="002A917A" w14:textId="77777777" w:rsidR="005B669D" w:rsidRPr="003A0258" w:rsidRDefault="005B669D" w:rsidP="009E5C26">
      <w:pPr>
        <w:tabs>
          <w:tab w:val="left" w:pos="540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7C1BA6B2" w14:textId="310E59BB" w:rsidR="00186F19" w:rsidRPr="003A0258" w:rsidRDefault="003A0258" w:rsidP="009E5C26">
      <w:pPr>
        <w:tabs>
          <w:tab w:val="left" w:pos="3420"/>
          <w:tab w:val="left" w:pos="648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Móvil</w:t>
      </w:r>
      <w:r w:rsidR="005B669D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1:</w:t>
      </w:r>
      <w:r w:rsidR="005B669D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 </w:t>
      </w:r>
      <w:r w:rsidR="00C11956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ab/>
      </w:r>
      <w:r w:rsidR="005B669D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           </w:t>
      </w:r>
      <w:r w:rsidR="004841B0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             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Móvil</w:t>
      </w:r>
      <w:r w:rsidR="005B669D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2: </w:t>
      </w:r>
      <w:r w:rsidR="005B669D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                     </w:t>
      </w:r>
    </w:p>
    <w:p w14:paraId="4BD6EF67" w14:textId="77777777" w:rsidR="00B90A47" w:rsidRPr="003A0258" w:rsidRDefault="00B90A47" w:rsidP="009E5C26">
      <w:pPr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</w:p>
    <w:p w14:paraId="0FAB2A7F" w14:textId="3530D535" w:rsidR="005B669D" w:rsidRPr="003A0258" w:rsidRDefault="004841B0" w:rsidP="009E5C26">
      <w:pPr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Corre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electr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ó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nic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:</w:t>
      </w:r>
      <w:r w:rsidR="00186F19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</w:t>
      </w:r>
    </w:p>
    <w:p w14:paraId="348A0914" w14:textId="77777777" w:rsidR="004841B0" w:rsidRPr="003A0258" w:rsidRDefault="004841B0" w:rsidP="00911821">
      <w:pPr>
        <w:jc w:val="both"/>
        <w:rPr>
          <w:rFonts w:ascii="Akzidenz-Grotesk BQ Light Exten" w:hAnsi="Akzidenz-Grotesk BQ Light Exten"/>
          <w:b/>
          <w:bCs/>
          <w:sz w:val="22"/>
          <w:szCs w:val="22"/>
        </w:rPr>
      </w:pPr>
    </w:p>
    <w:p w14:paraId="2E8B0DEC" w14:textId="77777777" w:rsidR="0087115B" w:rsidRPr="003A0258" w:rsidRDefault="0087115B" w:rsidP="00862765">
      <w:pPr>
        <w:jc w:val="both"/>
        <w:rPr>
          <w:rFonts w:ascii="Akzidenz-Grotesk BQ Light Exten" w:hAnsi="Akzidenz-Grotesk BQ Light Exten"/>
          <w:b/>
          <w:bCs/>
          <w:sz w:val="22"/>
          <w:szCs w:val="22"/>
        </w:rPr>
      </w:pPr>
    </w:p>
    <w:p w14:paraId="27A1DF6B" w14:textId="6361B9C6" w:rsidR="005557AE" w:rsidRPr="003A0258" w:rsidRDefault="005557AE" w:rsidP="00862765">
      <w:pPr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Solicito l</w:t>
      </w:r>
      <w:r w:rsidR="007202B7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a inscripció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n</w:t>
      </w:r>
      <w:r w:rsidR="007202B7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al/</w:t>
      </w:r>
      <w:proofErr w:type="gramStart"/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a los</w:t>
      </w:r>
      <w:r w:rsidR="007202B7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c</w:t>
      </w:r>
      <w:r w:rsidR="004841B0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u</w:t>
      </w:r>
      <w:r w:rsidR="007202B7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r</w:t>
      </w:r>
      <w:r w:rsidR="0086276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s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illo</w:t>
      </w:r>
      <w:proofErr w:type="gramEnd"/>
      <w:r w:rsidR="0086276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/s indica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do</w:t>
      </w:r>
      <w:r w:rsidR="0086276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s </w:t>
      </w:r>
      <w:r w:rsidR="00F9515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(marque la cas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i</w:t>
      </w:r>
      <w:r w:rsidR="00F9515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lla 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con</w:t>
      </w:r>
      <w:r w:rsidR="00F9515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una X):</w:t>
      </w:r>
    </w:p>
    <w:p w14:paraId="0804C6B2" w14:textId="77777777" w:rsidR="00F95155" w:rsidRPr="003A0258" w:rsidRDefault="00F95155" w:rsidP="004841B0">
      <w:pPr>
        <w:tabs>
          <w:tab w:val="left" w:pos="4140"/>
        </w:tabs>
        <w:jc w:val="center"/>
        <w:rPr>
          <w:rFonts w:ascii="Akzidenz-Grotesk BQ Light Exten" w:hAnsi="Akzidenz-Grotesk BQ Light Exten"/>
          <w:b/>
          <w:bCs/>
          <w:sz w:val="22"/>
          <w:szCs w:val="22"/>
          <w:u w:val="single"/>
        </w:rPr>
      </w:pPr>
    </w:p>
    <w:tbl>
      <w:tblPr>
        <w:tblStyle w:val="Tablaconcuadrculaclara"/>
        <w:tblW w:w="9815" w:type="dxa"/>
        <w:jc w:val="center"/>
        <w:tblLook w:val="01E0" w:firstRow="1" w:lastRow="1" w:firstColumn="1" w:lastColumn="1" w:noHBand="0" w:noVBand="0"/>
      </w:tblPr>
      <w:tblGrid>
        <w:gridCol w:w="315"/>
        <w:gridCol w:w="5218"/>
        <w:gridCol w:w="4282"/>
      </w:tblGrid>
      <w:tr w:rsidR="00D5020E" w:rsidRPr="003A0258" w14:paraId="24EA133B" w14:textId="77777777" w:rsidTr="00594407">
        <w:trPr>
          <w:jc w:val="center"/>
        </w:trPr>
        <w:tc>
          <w:tcPr>
            <w:tcW w:w="315" w:type="dxa"/>
            <w:vAlign w:val="center"/>
          </w:tcPr>
          <w:p w14:paraId="3A473E55" w14:textId="77777777" w:rsidR="00D5020E" w:rsidRPr="003A0258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5A2F0809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59543435" w14:textId="70E87FAE" w:rsidR="00D5020E" w:rsidRPr="003A0258" w:rsidRDefault="00D5020E" w:rsidP="00594407">
            <w:pPr>
              <w:tabs>
                <w:tab w:val="left" w:pos="4140"/>
              </w:tabs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4 D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Í</w:t>
            </w:r>
            <w:r w:rsidR="0053298F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A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S</w:t>
            </w:r>
            <w:r w:rsidRPr="003A0258">
              <w:rPr>
                <w:rFonts w:ascii="Akzidenz-Grotesk BQ Light Exten" w:hAnsi="Akzidenz-Grotesk BQ Light Exten" w:cs="Arial"/>
                <w:color w:val="00B0F0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NA</w:t>
            </w:r>
            <w:r w:rsidR="0053298F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VIDAD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(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Navidad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– 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Fin de año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)</w:t>
            </w:r>
          </w:p>
        </w:tc>
        <w:tc>
          <w:tcPr>
            <w:tcW w:w="4282" w:type="dxa"/>
            <w:vAlign w:val="center"/>
          </w:tcPr>
          <w:p w14:paraId="0E63C786" w14:textId="444A4D1F" w:rsidR="00D5020E" w:rsidRPr="003A0258" w:rsidRDefault="00D5020E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a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s 27, </w:t>
            </w:r>
            <w:r w:rsidR="00240BF2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28, 29 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y</w:t>
            </w:r>
            <w:r w:rsidR="00240BF2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30 de </w:t>
            </w:r>
            <w:r w:rsidR="006F395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icie</w:t>
            </w:r>
            <w:r w:rsidR="00830093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mbre</w:t>
            </w:r>
          </w:p>
        </w:tc>
      </w:tr>
      <w:tr w:rsidR="006F395C" w:rsidRPr="003A0258" w14:paraId="22E0892C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42F09713" w14:textId="77777777" w:rsidR="006F395C" w:rsidRPr="003A0258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D5020E" w:rsidRPr="003A0258" w14:paraId="641CC49C" w14:textId="77777777" w:rsidTr="00594407">
        <w:trPr>
          <w:jc w:val="center"/>
        </w:trPr>
        <w:tc>
          <w:tcPr>
            <w:tcW w:w="315" w:type="dxa"/>
            <w:vAlign w:val="center"/>
          </w:tcPr>
          <w:p w14:paraId="1AFB2B96" w14:textId="77777777" w:rsidR="00D5020E" w:rsidRPr="003A0258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30C3E1B9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65B753F1" w14:textId="74D422A7" w:rsidR="00D5020E" w:rsidRPr="003A0258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4 D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ÍA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S NA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VIDAD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(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Fin de año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– Re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ye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s)</w:t>
            </w:r>
          </w:p>
        </w:tc>
        <w:tc>
          <w:tcPr>
            <w:tcW w:w="4282" w:type="dxa"/>
            <w:vAlign w:val="center"/>
          </w:tcPr>
          <w:p w14:paraId="451C274E" w14:textId="1475AF37" w:rsidR="00D5020E" w:rsidRPr="003A0258" w:rsidRDefault="00D5020E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="00240BF2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s 2, 3, 4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y</w:t>
            </w:r>
            <w:r w:rsidR="00240BF2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5 de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enero</w:t>
            </w:r>
          </w:p>
        </w:tc>
      </w:tr>
      <w:tr w:rsidR="006F395C" w:rsidRPr="003A0258" w14:paraId="6C5D3BAE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3EAF7661" w14:textId="77777777" w:rsidR="006F395C" w:rsidRPr="003A0258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3A0258" w14:paraId="24E9B3BD" w14:textId="77777777" w:rsidTr="00594407">
        <w:trPr>
          <w:jc w:val="center"/>
        </w:trPr>
        <w:tc>
          <w:tcPr>
            <w:tcW w:w="315" w:type="dxa"/>
            <w:vAlign w:val="center"/>
          </w:tcPr>
          <w:p w14:paraId="4FC77740" w14:textId="77777777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3236A19A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74E25221" w14:textId="021C78DD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</w:t>
            </w:r>
            <w:r w:rsidR="00AC0DE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="00AC0DE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DE </w:t>
            </w:r>
            <w:r w:rsidR="009445E6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 xml:space="preserve">5 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SABADOS</w:t>
            </w:r>
            <w:r w:rsidR="006F395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proofErr w:type="gramStart"/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Enero</w:t>
            </w:r>
            <w:proofErr w:type="gramEnd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-Febrer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</w:p>
        </w:tc>
        <w:tc>
          <w:tcPr>
            <w:tcW w:w="4282" w:type="dxa"/>
            <w:vAlign w:val="center"/>
          </w:tcPr>
          <w:p w14:paraId="2975BD3E" w14:textId="561E2FA7" w:rsidR="002A59E4" w:rsidRPr="003A0258" w:rsidRDefault="009249CA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="00F9515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11</w:t>
            </w:r>
            <w:r w:rsidR="00F1334D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18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, 2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5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de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,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</w:t>
            </w:r>
            <w:r w:rsidR="009445E6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y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8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9445E6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de 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</w:p>
        </w:tc>
      </w:tr>
      <w:tr w:rsidR="006F395C" w:rsidRPr="003A0258" w14:paraId="2555FD4A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34A126B0" w14:textId="77777777" w:rsidR="006F395C" w:rsidRPr="003A0258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3A0258" w14:paraId="42531F39" w14:textId="77777777" w:rsidTr="00594407">
        <w:trPr>
          <w:jc w:val="center"/>
        </w:trPr>
        <w:tc>
          <w:tcPr>
            <w:tcW w:w="315" w:type="dxa"/>
            <w:vAlign w:val="center"/>
          </w:tcPr>
          <w:p w14:paraId="6EE2C111" w14:textId="77777777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0C15AA6E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3637FE2D" w14:textId="6260DAA4" w:rsidR="002A59E4" w:rsidRPr="003A0258" w:rsidRDefault="00ED716A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 </w:t>
            </w:r>
            <w:r w:rsidR="009445E6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5 D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OMINGOS</w:t>
            </w:r>
            <w:r w:rsidR="006F395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Enero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-Febrer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</w:p>
        </w:tc>
        <w:tc>
          <w:tcPr>
            <w:tcW w:w="4282" w:type="dxa"/>
            <w:vAlign w:val="center"/>
          </w:tcPr>
          <w:p w14:paraId="1D1ED160" w14:textId="7EA47030" w:rsidR="00F95155" w:rsidRPr="003A0258" w:rsidRDefault="00594407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s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12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19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26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de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,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y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9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de 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</w:p>
        </w:tc>
      </w:tr>
      <w:tr w:rsidR="006F395C" w:rsidRPr="003A0258" w14:paraId="32F37FDE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09E1B543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3A0258" w14:paraId="128F8130" w14:textId="77777777" w:rsidTr="00594407">
        <w:trPr>
          <w:jc w:val="center"/>
        </w:trPr>
        <w:tc>
          <w:tcPr>
            <w:tcW w:w="315" w:type="dxa"/>
            <w:vAlign w:val="center"/>
          </w:tcPr>
          <w:p w14:paraId="427D27CA" w14:textId="77777777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566C3671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10716086" w14:textId="01D02D9D" w:rsidR="002A59E4" w:rsidRPr="003A0258" w:rsidRDefault="009445E6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5 S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ABADOS</w:t>
            </w:r>
            <w:r w:rsidR="006F395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proofErr w:type="gramStart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proofErr w:type="gramEnd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-Mar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zo</w:t>
            </w:r>
          </w:p>
        </w:tc>
        <w:tc>
          <w:tcPr>
            <w:tcW w:w="4282" w:type="dxa"/>
            <w:vAlign w:val="center"/>
          </w:tcPr>
          <w:p w14:paraId="6890B57E" w14:textId="48D4CF6E" w:rsidR="00F95155" w:rsidRPr="003A0258" w:rsidRDefault="009249CA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="00F9515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</w:t>
            </w:r>
            <w:r w:rsidR="00B4481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1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5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B4481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de 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C54FA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8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y </w:t>
            </w:r>
            <w:r w:rsidR="00594407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1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5</w:t>
            </w:r>
            <w:r w:rsidR="0097135D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mar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zo</w:t>
            </w:r>
          </w:p>
        </w:tc>
      </w:tr>
      <w:tr w:rsidR="006F395C" w:rsidRPr="003A0258" w14:paraId="2867887A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265BBCD2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3A0258" w14:paraId="7D660D97" w14:textId="77777777" w:rsidTr="00594407">
        <w:trPr>
          <w:jc w:val="center"/>
        </w:trPr>
        <w:tc>
          <w:tcPr>
            <w:tcW w:w="315" w:type="dxa"/>
            <w:vAlign w:val="center"/>
          </w:tcPr>
          <w:p w14:paraId="26EB6F0A" w14:textId="77777777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310F8762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3BC98FA5" w14:textId="37FA5ABE" w:rsidR="002A59E4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</w:t>
            </w:r>
            <w:r w:rsidR="009445E6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="009445E6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DE</w:t>
            </w:r>
            <w:r w:rsidR="009445E6" w:rsidRPr="003A0258">
              <w:rPr>
                <w:rFonts w:ascii="Akzidenz-Grotesk BQ Light Exten" w:hAnsi="Akzidenz-Grotesk BQ Light Exten" w:cs="Arial"/>
                <w:b/>
                <w:sz w:val="20"/>
                <w:szCs w:val="20"/>
              </w:rPr>
              <w:t xml:space="preserve"> </w:t>
            </w:r>
            <w:r w:rsidR="009445E6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5 DIUMENGES</w:t>
            </w:r>
            <w:r w:rsidR="006F395C" w:rsidRPr="003A0258">
              <w:rPr>
                <w:rFonts w:ascii="Akzidenz-Grotesk BQ Light Exten" w:hAnsi="Akzidenz-Grotesk BQ Light Exten" w:cs="Arial"/>
                <w:color w:val="00B0F0"/>
                <w:sz w:val="20"/>
                <w:szCs w:val="20"/>
              </w:rPr>
              <w:t xml:space="preserve"> </w:t>
            </w:r>
            <w:proofErr w:type="gramStart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proofErr w:type="gramEnd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-Mar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zo</w:t>
            </w:r>
          </w:p>
        </w:tc>
        <w:tc>
          <w:tcPr>
            <w:tcW w:w="4282" w:type="dxa"/>
            <w:vAlign w:val="center"/>
          </w:tcPr>
          <w:p w14:paraId="3E988D00" w14:textId="749BBA1A" w:rsidR="00F95155" w:rsidRPr="003A0258" w:rsidRDefault="00594407" w:rsidP="00F1334D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 1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6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3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 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,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9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y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1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6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 mar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zo</w:t>
            </w:r>
          </w:p>
        </w:tc>
      </w:tr>
      <w:tr w:rsidR="00450DE0" w:rsidRPr="003A0258" w14:paraId="08B5679F" w14:textId="77777777" w:rsidTr="00594407">
        <w:trPr>
          <w:jc w:val="center"/>
        </w:trPr>
        <w:tc>
          <w:tcPr>
            <w:tcW w:w="315" w:type="dxa"/>
            <w:vAlign w:val="center"/>
          </w:tcPr>
          <w:p w14:paraId="753C1335" w14:textId="77777777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1CB9C55A" w14:textId="03324BE3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CURSILLO DE</w:t>
            </w:r>
            <w:r w:rsidRPr="003A0258">
              <w:rPr>
                <w:rFonts w:ascii="Akzidenz-Grotesk BQ Light Exten" w:hAnsi="Akzidenz-Grotesk BQ Light Exten" w:cs="Arial"/>
                <w:b/>
                <w:sz w:val="20"/>
                <w:szCs w:val="20"/>
              </w:rPr>
              <w:t xml:space="preserve"> </w:t>
            </w:r>
            <w:r w:rsidRPr="00450DE0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5</w:t>
            </w:r>
            <w:r w:rsidRPr="00450DE0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DÍAS</w:t>
            </w:r>
            <w:r w:rsidRPr="003A0258">
              <w:rPr>
                <w:rFonts w:ascii="Akzidenz-Grotesk BQ Light Exten" w:hAnsi="Akzidenz-Grotesk BQ Light Exten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vAlign w:val="center"/>
          </w:tcPr>
          <w:p w14:paraId="1DD4D328" w14:textId="1273C70B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A escoger</w:t>
            </w:r>
          </w:p>
        </w:tc>
      </w:tr>
      <w:tr w:rsidR="00450DE0" w:rsidRPr="003A0258" w14:paraId="30A34D66" w14:textId="77777777" w:rsidTr="00594407">
        <w:trPr>
          <w:jc w:val="center"/>
        </w:trPr>
        <w:tc>
          <w:tcPr>
            <w:tcW w:w="315" w:type="dxa"/>
            <w:vAlign w:val="center"/>
          </w:tcPr>
          <w:p w14:paraId="4F245CD4" w14:textId="77777777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410A1E56" w14:textId="478AD8BA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CURSILLO DE</w:t>
            </w:r>
            <w:r w:rsidRPr="003A0258">
              <w:rPr>
                <w:rFonts w:ascii="Akzidenz-Grotesk BQ Light Exten" w:hAnsi="Akzidenz-Grotesk BQ Light Exten" w:cs="Arial"/>
                <w:b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10 DÍAS</w:t>
            </w:r>
            <w:r w:rsidRPr="003A0258">
              <w:rPr>
                <w:rFonts w:ascii="Akzidenz-Grotesk BQ Light Exten" w:hAnsi="Akzidenz-Grotesk BQ Light Exten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vAlign w:val="center"/>
          </w:tcPr>
          <w:p w14:paraId="3C3AA39B" w14:textId="58C6EC41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A escoger</w:t>
            </w:r>
          </w:p>
        </w:tc>
      </w:tr>
    </w:tbl>
    <w:p w14:paraId="03DCFE9A" w14:textId="77777777" w:rsidR="008850A2" w:rsidRPr="003A0258" w:rsidRDefault="008850A2" w:rsidP="006F395C">
      <w:pPr>
        <w:tabs>
          <w:tab w:val="left" w:pos="5580"/>
        </w:tabs>
        <w:jc w:val="right"/>
        <w:rPr>
          <w:rFonts w:ascii="Akzidenz-Grotesk BQ Light Exten" w:hAnsi="Akzidenz-Grotesk BQ Light Exten" w:cs="Arial"/>
          <w:sz w:val="22"/>
          <w:szCs w:val="22"/>
        </w:rPr>
      </w:pPr>
    </w:p>
    <w:p w14:paraId="5020046E" w14:textId="181ACA3C" w:rsidR="00D33698" w:rsidRPr="0091639A" w:rsidRDefault="008F608A" w:rsidP="006F395C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sz w:val="18"/>
          <w:szCs w:val="18"/>
        </w:rPr>
      </w:pPr>
      <w:r w:rsidRPr="0091639A">
        <w:rPr>
          <w:rFonts w:ascii="Akzidenz-Grotesk BQ Light Exten" w:hAnsi="Akzidenz-Grotesk BQ Light Exten" w:cs="Arial"/>
          <w:sz w:val="18"/>
          <w:szCs w:val="18"/>
        </w:rPr>
        <w:t>*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>L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a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s 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fechas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 p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uede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>n variar en funció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n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 de l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a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>s condicion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e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s </w:t>
      </w:r>
      <w:r w:rsidR="003A0258" w:rsidRPr="0091639A">
        <w:rPr>
          <w:rFonts w:ascii="Akzidenz-Grotesk BQ Light Exten" w:hAnsi="Akzidenz-Grotesk BQ Light Exten" w:cs="Arial"/>
          <w:sz w:val="18"/>
          <w:szCs w:val="18"/>
        </w:rPr>
        <w:t>meteorológicas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 o p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o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r 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cierre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 de l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 xml:space="preserve">a 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>estació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n</w:t>
      </w:r>
      <w:r w:rsidR="008850A2" w:rsidRPr="0091639A">
        <w:rPr>
          <w:rFonts w:ascii="Akzidenz-Grotesk BQ Light Exten" w:hAnsi="Akzidenz-Grotesk BQ Light Exten" w:cs="Arial"/>
          <w:sz w:val="18"/>
          <w:szCs w:val="18"/>
        </w:rPr>
        <w:t xml:space="preserve"> (ver condicion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e</w:t>
      </w:r>
      <w:r w:rsidR="008850A2" w:rsidRPr="0091639A">
        <w:rPr>
          <w:rFonts w:ascii="Akzidenz-Grotesk BQ Light Exten" w:hAnsi="Akzidenz-Grotesk BQ Light Exten" w:cs="Arial"/>
          <w:sz w:val="18"/>
          <w:szCs w:val="18"/>
        </w:rPr>
        <w:t>s)</w:t>
      </w:r>
    </w:p>
    <w:p w14:paraId="7756C96C" w14:textId="77777777" w:rsidR="00434368" w:rsidRPr="0091639A" w:rsidRDefault="0043436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18"/>
          <w:szCs w:val="18"/>
        </w:rPr>
      </w:pPr>
    </w:p>
    <w:p w14:paraId="577A2FCA" w14:textId="63CE0E02" w:rsidR="00856A86" w:rsidRPr="003A0258" w:rsidRDefault="00862765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Serv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icio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 adicional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</w:t>
      </w:r>
      <w:r w:rsidR="00EC63B7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(mar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car</w:t>
      </w:r>
      <w:r w:rsidR="00EC63B7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la cas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i</w:t>
      </w:r>
      <w:r w:rsidR="00EC63B7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lla 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con</w:t>
      </w:r>
      <w:r w:rsidR="00EC63B7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una X)</w:t>
      </w:r>
      <w:r w:rsidR="00856A86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</w:p>
    <w:p w14:paraId="05884675" w14:textId="77777777" w:rsidR="00862765" w:rsidRPr="003A0258" w:rsidRDefault="00862765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tbl>
      <w:tblPr>
        <w:tblStyle w:val="Tablaconcuadrculaclara"/>
        <w:tblW w:w="9054" w:type="dxa"/>
        <w:jc w:val="center"/>
        <w:tblLook w:val="01E0" w:firstRow="1" w:lastRow="1" w:firstColumn="1" w:lastColumn="1" w:noHBand="0" w:noVBand="0"/>
      </w:tblPr>
      <w:tblGrid>
        <w:gridCol w:w="356"/>
        <w:gridCol w:w="8698"/>
      </w:tblGrid>
      <w:tr w:rsidR="00862765" w:rsidRPr="003A0258" w14:paraId="29FD63DD" w14:textId="77777777" w:rsidTr="008413EE">
        <w:trPr>
          <w:jc w:val="center"/>
        </w:trPr>
        <w:tc>
          <w:tcPr>
            <w:tcW w:w="356" w:type="dxa"/>
            <w:vAlign w:val="center"/>
          </w:tcPr>
          <w:p w14:paraId="5803A376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  <w:p w14:paraId="1EA2BF1C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  <w:tc>
          <w:tcPr>
            <w:tcW w:w="8698" w:type="dxa"/>
            <w:vAlign w:val="center"/>
          </w:tcPr>
          <w:p w14:paraId="648A5575" w14:textId="6D93B5A6" w:rsidR="00862765" w:rsidRPr="003A0258" w:rsidRDefault="001232D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 reco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gemos</w:t>
            </w:r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el </w:t>
            </w:r>
            <w:proofErr w:type="spellStart"/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forfet</w:t>
            </w:r>
            <w:proofErr w:type="spellEnd"/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91639A">
              <w:rPr>
                <w:rFonts w:ascii="Akzidenz-Grotesk BQ Light Exten" w:hAnsi="Akzidenz-Grotesk BQ Light Exten" w:cs="Arial"/>
                <w:b/>
                <w:bCs/>
                <w:sz w:val="20"/>
                <w:szCs w:val="20"/>
              </w:rPr>
              <w:t>CON</w:t>
            </w:r>
            <w:r w:rsidR="00862765" w:rsidRPr="0091639A">
              <w:rPr>
                <w:rFonts w:ascii="Akzidenz-Grotesk BQ Light Exten" w:hAnsi="Akzidenz-Grotesk BQ Light Exten" w:cs="Arial"/>
                <w:b/>
                <w:bCs/>
                <w:sz w:val="20"/>
                <w:szCs w:val="20"/>
              </w:rPr>
              <w:t xml:space="preserve"> </w:t>
            </w:r>
            <w:r w:rsidRPr="0091639A">
              <w:rPr>
                <w:rFonts w:ascii="Akzidenz-Grotesk BQ Light Exten" w:hAnsi="Akzidenz-Grotesk BQ Light Exten" w:cs="Arial"/>
                <w:b/>
                <w:bCs/>
                <w:sz w:val="20"/>
                <w:szCs w:val="20"/>
              </w:rPr>
              <w:t>SEGURO</w:t>
            </w:r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(</w:t>
            </w:r>
            <w:r w:rsidR="0087115B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ver condicion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</w:t>
            </w:r>
            <w:r w:rsidR="0087115B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 punt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87115B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s 4 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y</w:t>
            </w:r>
            <w:r w:rsidR="0087115B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5</w:t>
            </w:r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)</w:t>
            </w:r>
          </w:p>
        </w:tc>
      </w:tr>
      <w:tr w:rsidR="00862765" w:rsidRPr="003A0258" w14:paraId="326DE984" w14:textId="77777777" w:rsidTr="008413EE">
        <w:trPr>
          <w:jc w:val="center"/>
        </w:trPr>
        <w:tc>
          <w:tcPr>
            <w:tcW w:w="9054" w:type="dxa"/>
            <w:gridSpan w:val="2"/>
            <w:vAlign w:val="center"/>
          </w:tcPr>
          <w:p w14:paraId="78ECE083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862765" w:rsidRPr="003A0258" w14:paraId="55782F13" w14:textId="77777777" w:rsidTr="008413EE">
        <w:trPr>
          <w:jc w:val="center"/>
        </w:trPr>
        <w:tc>
          <w:tcPr>
            <w:tcW w:w="356" w:type="dxa"/>
            <w:vAlign w:val="center"/>
          </w:tcPr>
          <w:p w14:paraId="3DA44465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  <w:p w14:paraId="61E0AF8E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  <w:tc>
          <w:tcPr>
            <w:tcW w:w="8698" w:type="dxa"/>
            <w:vAlign w:val="center"/>
          </w:tcPr>
          <w:p w14:paraId="03BBC4C3" w14:textId="680B1C8B" w:rsidR="00862765" w:rsidRPr="003A0258" w:rsidRDefault="001232D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Cs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Alquile</w:t>
            </w:r>
            <w:r w:rsidR="00862765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r de material</w:t>
            </w:r>
            <w:r w:rsidR="0087115B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p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a</w:t>
            </w:r>
            <w:r w:rsidR="0087115B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r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a</w:t>
            </w:r>
            <w:r w:rsidR="0087115B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to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da </w:t>
            </w:r>
            <w:r w:rsidR="0087115B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la jornada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(E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s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quís, bot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a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s 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y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casc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o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. Pal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o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s en funció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n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del cri</w:t>
            </w:r>
            <w:r w:rsidR="00CD320A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t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eri</w:t>
            </w:r>
            <w:r w:rsidR="00337124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o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del monitor)</w:t>
            </w:r>
          </w:p>
        </w:tc>
      </w:tr>
    </w:tbl>
    <w:p w14:paraId="7EB2DB9E" w14:textId="77777777" w:rsidR="008850A2" w:rsidRPr="003A0258" w:rsidRDefault="008850A2" w:rsidP="00EC63B7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2EA035EF" w14:textId="5213741B" w:rsidR="00AA38D0" w:rsidRPr="003A0258" w:rsidRDefault="003A0258" w:rsidP="00434368">
      <w:pPr>
        <w:tabs>
          <w:tab w:val="left" w:pos="5580"/>
        </w:tabs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</w:pPr>
      <w:r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Es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obligatori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o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entregar est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a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hoja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d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e 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inscripció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n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juntament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con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la p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á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gina s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i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g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ui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ent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(condicion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s) 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firm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ada an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te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s del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inici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o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del curs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illo.</w:t>
      </w:r>
    </w:p>
    <w:p w14:paraId="5341DD47" w14:textId="77777777" w:rsidR="00AD6BA6" w:rsidRPr="003A0258" w:rsidRDefault="00AA38D0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 </w:t>
      </w:r>
    </w:p>
    <w:p w14:paraId="20D2C343" w14:textId="77777777" w:rsidR="000C1D18" w:rsidRPr="003A0258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5099AC58" w14:textId="77777777" w:rsidR="000C1D18" w:rsidRPr="003A0258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32757EFE" w14:textId="77777777" w:rsidR="009E5C26" w:rsidRPr="003A0258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609593A3" w14:textId="77777777" w:rsidR="009E5C26" w:rsidRPr="006B09A7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654DCB59" w14:textId="77777777" w:rsidR="009E5C26" w:rsidRPr="003A0258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747F0E30" w14:textId="77777777" w:rsidR="009E5C26" w:rsidRPr="003A0258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4950471D" w14:textId="77777777" w:rsidR="000C1D18" w:rsidRPr="003A0258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27C51128" w14:textId="0AF6CF77" w:rsidR="00AD34A2" w:rsidRPr="003A0258" w:rsidRDefault="00AD34A2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CONDICION</w:t>
      </w:r>
      <w:r w:rsidR="00337124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S:</w:t>
      </w:r>
    </w:p>
    <w:p w14:paraId="4E2FFB67" w14:textId="77777777" w:rsidR="00AD34A2" w:rsidRPr="003A0258" w:rsidRDefault="00AD34A2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21CC9063" w14:textId="77777777" w:rsidR="00443281" w:rsidRPr="003A0258" w:rsidRDefault="00443281" w:rsidP="00443281">
      <w:pPr>
        <w:tabs>
          <w:tab w:val="left" w:pos="5580"/>
        </w:tabs>
        <w:jc w:val="both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3FCBE401" w14:textId="58D68A28" w:rsidR="00AD34A2" w:rsidRPr="003A0258" w:rsidRDefault="003A0258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En caso de que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>r la causa que s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ea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(difer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ncia 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excesiva 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>de nivel, comportam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ie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>nt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…), 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el 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>alumn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>dificult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la realizació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correcta del curs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l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a 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empresa s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e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reserva el d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e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re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cho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d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e </w:t>
      </w:r>
      <w:r w:rsidR="00741EB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expulsar 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al </w:t>
      </w:r>
      <w:r w:rsidR="002859B2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alumn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o</w:t>
      </w:r>
      <w:r w:rsidR="00741EB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y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retornar la part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e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del curs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illo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no realizada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>.</w:t>
      </w:r>
      <w:r w:rsidR="00F170B0">
        <w:rPr>
          <w:rFonts w:ascii="Akzidenz-Grotesk BQ Light Exten" w:hAnsi="Akzidenz-Grotesk BQ Light Exten" w:cs="Arial"/>
          <w:bCs/>
          <w:sz w:val="20"/>
          <w:szCs w:val="20"/>
        </w:rPr>
        <w:t xml:space="preserve"> La edad mínima del alumno será de 5 años, y se tiene que a ver esquiado anteriormente (NO debutantes).</w:t>
      </w:r>
    </w:p>
    <w:p w14:paraId="0BF6E37E" w14:textId="77777777" w:rsidR="00443281" w:rsidRPr="003A0258" w:rsidRDefault="00443281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1982062F" w14:textId="6182F3FB" w:rsidR="00B44815" w:rsidRPr="003A0258" w:rsidRDefault="00443281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fecha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fi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j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ad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p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ue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den variar si l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estació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cierra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algún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í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a, o si 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empresa considera que 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condicion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meteorológicas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n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demasiado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extrem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s.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Si p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r moti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vo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s personal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el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alumn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ie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rd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algún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í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a de curs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illo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también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podr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n recuperar</w:t>
      </w:r>
      <w:r w:rsidR="0091639A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91639A" w:rsidRPr="0091639A">
        <w:rPr>
          <w:rFonts w:ascii="Akzidenz-Grotesk BQ Light Exten" w:hAnsi="Akzidenz-Grotesk BQ Light Exten" w:cs="Arial"/>
          <w:bCs/>
          <w:sz w:val="20"/>
          <w:szCs w:val="20"/>
          <w:u w:val="single"/>
        </w:rPr>
        <w:t>siempre que se avise por escrito con antelación</w:t>
      </w:r>
      <w:r w:rsidR="0091639A">
        <w:rPr>
          <w:rFonts w:ascii="Akzidenz-Grotesk BQ Light Exten" w:hAnsi="Akzidenz-Grotesk BQ Light Exten" w:cs="Arial"/>
          <w:bCs/>
          <w:sz w:val="20"/>
          <w:szCs w:val="20"/>
        </w:rPr>
        <w:t xml:space="preserve"> (máximo 2 días).</w:t>
      </w:r>
    </w:p>
    <w:p w14:paraId="2C33EF66" w14:textId="77777777" w:rsidR="00B44815" w:rsidRPr="003A0258" w:rsidRDefault="00B44815" w:rsidP="00B44815">
      <w:pPr>
        <w:pStyle w:val="Prrafodelista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5F73E9FB" w14:textId="5ACB6C39" w:rsidR="00741EB4" w:rsidRPr="003A0258" w:rsidRDefault="00443281" w:rsidP="00B44815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En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estos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cas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ía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podr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n ser recupera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dos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otro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 xml:space="preserve"> 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í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a que ha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ya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 xml:space="preserve"> un grup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 xml:space="preserve"> de nivel similar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, 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i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empre que 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entro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la m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isma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 xml:space="preserve"> </w:t>
      </w:r>
      <w:proofErr w:type="gramStart"/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temporada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con</w:t>
      </w:r>
      <w:proofErr w:type="gramEnd"/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el consens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empresa.</w:t>
      </w:r>
    </w:p>
    <w:p w14:paraId="7CE4186C" w14:textId="77777777" w:rsidR="00B44815" w:rsidRPr="003A0258" w:rsidRDefault="00B44815" w:rsidP="00B44815">
      <w:pPr>
        <w:pStyle w:val="Prrafodelista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5589EA0F" w14:textId="70DFBFC3" w:rsidR="00B44815" w:rsidRPr="003A0258" w:rsidRDefault="00B4481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empresa ampliar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un 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fin de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semana m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los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curs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illos</w:t>
      </w:r>
      <w:r w:rsidR="00C428D3">
        <w:rPr>
          <w:rFonts w:ascii="Akzidenz-Grotesk BQ Light Exten" w:hAnsi="Akzidenz-Grotesk BQ Light Exten" w:cs="Arial"/>
          <w:bCs/>
          <w:sz w:val="20"/>
          <w:szCs w:val="20"/>
        </w:rPr>
        <w:t>, si el estado de la estación lo permite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(</w:t>
      </w:r>
      <w:r w:rsidR="00D26B15">
        <w:rPr>
          <w:rFonts w:ascii="Akzidenz-Grotesk BQ Light Exten" w:hAnsi="Akzidenz-Grotesk BQ Light Exten" w:cs="Arial"/>
          <w:b/>
          <w:bCs/>
          <w:sz w:val="20"/>
          <w:szCs w:val="20"/>
        </w:rPr>
        <w:t>2</w:t>
      </w:r>
      <w:r w:rsidR="00F170B0">
        <w:rPr>
          <w:rFonts w:ascii="Akzidenz-Grotesk BQ Light Exten" w:hAnsi="Akzidenz-Grotesk BQ Light Exten" w:cs="Arial"/>
          <w:b/>
          <w:bCs/>
          <w:sz w:val="20"/>
          <w:szCs w:val="20"/>
        </w:rPr>
        <w:t>2</w:t>
      </w:r>
      <w:r w:rsidR="00C54FA5"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 xml:space="preserve"> </w:t>
      </w:r>
      <w:r w:rsidR="00E335B9"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>y</w:t>
      </w:r>
      <w:r w:rsidR="00C54FA5"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 xml:space="preserve"> </w:t>
      </w:r>
      <w:r w:rsidR="00D26B15">
        <w:rPr>
          <w:rFonts w:ascii="Akzidenz-Grotesk BQ Light Exten" w:hAnsi="Akzidenz-Grotesk BQ Light Exten" w:cs="Arial"/>
          <w:b/>
          <w:bCs/>
          <w:sz w:val="20"/>
          <w:szCs w:val="20"/>
        </w:rPr>
        <w:t>2</w:t>
      </w:r>
      <w:r w:rsidR="00F170B0">
        <w:rPr>
          <w:rFonts w:ascii="Akzidenz-Grotesk BQ Light Exten" w:hAnsi="Akzidenz-Grotesk BQ Light Exten" w:cs="Arial"/>
          <w:b/>
          <w:bCs/>
          <w:sz w:val="20"/>
          <w:szCs w:val="20"/>
        </w:rPr>
        <w:t>3</w:t>
      </w:r>
      <w:r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 xml:space="preserve"> de mar</w:t>
      </w:r>
      <w:r w:rsidR="00E335B9"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>zo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), p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r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facilitar la recuperació</w:t>
      </w:r>
      <w:r w:rsidR="00377E75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377E7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los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d</w:t>
      </w:r>
      <w:r w:rsidR="00377E75" w:rsidRPr="003A0258">
        <w:rPr>
          <w:rFonts w:ascii="Akzidenz-Grotesk BQ Light Exten" w:hAnsi="Akzidenz-Grotesk BQ Light Exten" w:cs="Arial"/>
          <w:bCs/>
          <w:sz w:val="20"/>
          <w:szCs w:val="20"/>
        </w:rPr>
        <w:t>ía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perd</w:t>
      </w:r>
      <w:r w:rsidR="00377E75" w:rsidRPr="003A0258">
        <w:rPr>
          <w:rFonts w:ascii="Akzidenz-Grotesk BQ Light Exten" w:hAnsi="Akzidenz-Grotesk BQ Light Exten" w:cs="Arial"/>
          <w:bCs/>
          <w:sz w:val="20"/>
          <w:szCs w:val="20"/>
        </w:rPr>
        <w:t>idos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.</w:t>
      </w:r>
    </w:p>
    <w:p w14:paraId="26E520FC" w14:textId="77777777" w:rsidR="00862765" w:rsidRPr="003A0258" w:rsidRDefault="00862765" w:rsidP="00862765">
      <w:p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3F2F2DBA" w14:textId="0D6015AD" w:rsidR="00862765" w:rsidRPr="003A0258" w:rsidRDefault="0086276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sz w:val="20"/>
          <w:szCs w:val="20"/>
        </w:rPr>
        <w:t>En cas</w:t>
      </w:r>
      <w:r w:rsidR="00377E75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solicitar la 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reco</w:t>
      </w:r>
      <w:r w:rsidR="00377E75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g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 xml:space="preserve">ida del </w:t>
      </w:r>
      <w:proofErr w:type="spellStart"/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forfet</w:t>
      </w:r>
      <w:proofErr w:type="spellEnd"/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p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>r part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empresa,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>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Pr="003A0258">
        <w:rPr>
          <w:rFonts w:ascii="Akzidenz-Grotesk BQ Light Exten" w:hAnsi="Akzidenz-Grotesk BQ Light Exten" w:cs="Arial"/>
          <w:sz w:val="20"/>
          <w:szCs w:val="20"/>
        </w:rPr>
        <w:t>import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Pr="003A0258">
        <w:rPr>
          <w:rFonts w:ascii="Akzidenz-Grotesk BQ Light Exten" w:hAnsi="Akzidenz-Grotesk BQ Light Exten" w:cs="Arial"/>
          <w:sz w:val="20"/>
          <w:szCs w:val="20"/>
        </w:rPr>
        <w:t>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s </w:t>
      </w:r>
      <w:proofErr w:type="spellStart"/>
      <w:r w:rsidR="008850A2" w:rsidRPr="003A0258">
        <w:rPr>
          <w:rFonts w:ascii="Akzidenz-Grotesk BQ Light Exten" w:hAnsi="Akzidenz-Grotesk BQ Light Exten" w:cs="Arial"/>
          <w:sz w:val="20"/>
          <w:szCs w:val="20"/>
        </w:rPr>
        <w:t>forfet</w:t>
      </w:r>
      <w:r w:rsidRPr="003A0258">
        <w:rPr>
          <w:rFonts w:ascii="Akzidenz-Grotesk BQ Light Exten" w:hAnsi="Akzidenz-Grotesk BQ Light Exten" w:cs="Arial"/>
          <w:sz w:val="20"/>
          <w:szCs w:val="20"/>
        </w:rPr>
        <w:t>s</w:t>
      </w:r>
      <w:proofErr w:type="spellEnd"/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to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do</w:t>
      </w:r>
      <w:r w:rsidRPr="003A0258">
        <w:rPr>
          <w:rFonts w:ascii="Akzidenz-Grotesk BQ Light Exten" w:hAnsi="Akzidenz-Grotesk BQ Light Exten" w:cs="Arial"/>
          <w:sz w:val="20"/>
          <w:szCs w:val="20"/>
        </w:rPr>
        <w:t>s 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>s d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ía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s </w:t>
      </w:r>
      <w:proofErr w:type="gramStart"/>
      <w:r w:rsidRPr="003A0258">
        <w:rPr>
          <w:rFonts w:ascii="Akzidenz-Grotesk BQ Light Exten" w:hAnsi="Akzidenz-Grotesk BQ Light Exten" w:cs="Arial"/>
          <w:sz w:val="20"/>
          <w:szCs w:val="20"/>
        </w:rPr>
        <w:t>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e 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pagar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á</w:t>
      </w:r>
      <w:proofErr w:type="gramEnd"/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el primer d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í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a,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y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solo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devolverá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>l diner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si 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e 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avisa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con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un mínim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12 hor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</w:rPr>
        <w:t>s d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e </w:t>
      </w:r>
      <w:r w:rsidRPr="003A0258">
        <w:rPr>
          <w:rFonts w:ascii="Akzidenz-Grotesk BQ Light Exten" w:hAnsi="Akzidenz-Grotesk BQ Light Exten" w:cs="Arial"/>
          <w:sz w:val="20"/>
          <w:szCs w:val="20"/>
        </w:rPr>
        <w:t>antelació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n</w:t>
      </w:r>
      <w:r w:rsidRPr="003A0258">
        <w:rPr>
          <w:rFonts w:ascii="Akzidenz-Grotesk BQ Light Exten" w:hAnsi="Akzidenz-Grotesk BQ Light Exten" w:cs="Arial"/>
          <w:sz w:val="20"/>
          <w:szCs w:val="20"/>
        </w:rPr>
        <w:t>.</w:t>
      </w:r>
    </w:p>
    <w:p w14:paraId="0FFA0BAB" w14:textId="77777777" w:rsidR="00862765" w:rsidRPr="003A0258" w:rsidRDefault="00862765" w:rsidP="00862765">
      <w:p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069E6376" w14:textId="1EE9AAA7" w:rsidR="00862765" w:rsidRPr="003A0258" w:rsidRDefault="0086276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sz w:val="20"/>
          <w:szCs w:val="20"/>
        </w:rPr>
        <w:t>En el pre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cio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del curs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illo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solo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est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á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incl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uida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el seguro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 xml:space="preserve"> p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r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 xml:space="preserve"> l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s 3 hor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s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sz w:val="20"/>
          <w:szCs w:val="20"/>
        </w:rPr>
        <w:t>diarias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clase.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Recom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>n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damos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comprar 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el seguro</w:t>
      </w:r>
      <w:r w:rsidR="008850A2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 xml:space="preserve"> del </w:t>
      </w:r>
      <w:proofErr w:type="spellStart"/>
      <w:r w:rsidR="008850A2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forfet</w:t>
      </w:r>
      <w:proofErr w:type="spellEnd"/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en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el 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>cas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de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querer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seguir esquian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do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sz w:val="20"/>
          <w:szCs w:val="20"/>
        </w:rPr>
        <w:t>después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del curs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.  </w:t>
      </w:r>
    </w:p>
    <w:p w14:paraId="055A4C29" w14:textId="77777777" w:rsidR="00443281" w:rsidRPr="003A0258" w:rsidRDefault="00443281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74286D66" w14:textId="0C381E71" w:rsidR="00741EB4" w:rsidRPr="003A0258" w:rsidRDefault="00240E32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cursos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se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realizar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n 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i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empre q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ue se tengan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inscrit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s com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mínim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F170B0">
        <w:rPr>
          <w:rFonts w:ascii="Akzidenz-Grotesk BQ Light Exten" w:hAnsi="Akzidenz-Grotesk BQ Light Exten" w:cs="Arial"/>
          <w:bCs/>
          <w:sz w:val="20"/>
          <w:szCs w:val="20"/>
        </w:rPr>
        <w:t>4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participant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s p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cada grup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de 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un nivel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y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eda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d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similar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s.</w:t>
      </w:r>
    </w:p>
    <w:p w14:paraId="4DF9DE36" w14:textId="77777777" w:rsidR="00741EB4" w:rsidRPr="003A0258" w:rsidRDefault="00741EB4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05CE96B6" w14:textId="62498F73" w:rsidR="00741EB4" w:rsidRPr="003A0258" w:rsidRDefault="00741EB4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empresa s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reserva el d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re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cho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ñadir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alumn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eventual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a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curs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illos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s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i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empre teni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endo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en c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uenta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la condició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1. En 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c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ual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quier 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cas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el </w:t>
      </w:r>
      <w:proofErr w:type="spellStart"/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numero</w:t>
      </w:r>
      <w:proofErr w:type="spellEnd"/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 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alumn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s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r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cada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monitor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nunca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ser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superior de 10.</w:t>
      </w:r>
    </w:p>
    <w:p w14:paraId="61787678" w14:textId="77777777" w:rsidR="00B1629A" w:rsidRPr="003A0258" w:rsidRDefault="00B1629A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6565B5D4" w14:textId="1DE92223" w:rsidR="00B1629A" w:rsidRPr="003A0258" w:rsidRDefault="00240E32" w:rsidP="003A0258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El 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horari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to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do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s l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s curs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illo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s ser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9:30 a 12:30,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y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el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punto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encuentro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ser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el </w:t>
      </w:r>
      <w:r w:rsidR="00E04CB1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>Jardí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>n</w:t>
      </w:r>
      <w:r w:rsidR="00E04CB1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 xml:space="preserve"> de N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>ieve</w:t>
      </w:r>
      <w:r w:rsidR="00B44815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 xml:space="preserve"> a les 9:</w:t>
      </w:r>
      <w:r w:rsidR="00862765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>00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.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En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el 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cas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que el participant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ea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un n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iño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y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l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s tutor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lleguen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tard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a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52518D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acabar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la 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clase, s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cobrar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el servi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cio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vigilancia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del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Jardí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52518D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ieve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. El ser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>vi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cio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Jardí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52518D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ieve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>r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>desp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ué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s d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>el curs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illo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uede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contratar pr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viament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.</w:t>
      </w:r>
    </w:p>
    <w:p w14:paraId="09FD76DC" w14:textId="77777777" w:rsidR="008F608A" w:rsidRPr="003A0258" w:rsidRDefault="008F608A" w:rsidP="008F608A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5BC59E87" w14:textId="77777777" w:rsidR="0087115B" w:rsidRPr="003A0258" w:rsidRDefault="0087115B" w:rsidP="0087115B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475F7B42" w14:textId="77777777" w:rsidR="008F608A" w:rsidRPr="003A0258" w:rsidRDefault="008F608A" w:rsidP="0087115B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</w:rPr>
      </w:pPr>
    </w:p>
    <w:tbl>
      <w:tblPr>
        <w:tblStyle w:val="Tablaconcuadrculaclara"/>
        <w:tblW w:w="0" w:type="auto"/>
        <w:jc w:val="center"/>
        <w:tblLook w:val="01E0" w:firstRow="1" w:lastRow="1" w:firstColumn="1" w:lastColumn="1" w:noHBand="0" w:noVBand="0"/>
      </w:tblPr>
      <w:tblGrid>
        <w:gridCol w:w="644"/>
        <w:gridCol w:w="8185"/>
      </w:tblGrid>
      <w:tr w:rsidR="0087115B" w:rsidRPr="003A0258" w14:paraId="0ECF692B" w14:textId="77777777" w:rsidTr="008413EE">
        <w:trPr>
          <w:trHeight w:val="364"/>
          <w:jc w:val="center"/>
        </w:trPr>
        <w:tc>
          <w:tcPr>
            <w:tcW w:w="644" w:type="dxa"/>
            <w:vAlign w:val="center"/>
          </w:tcPr>
          <w:p w14:paraId="35086121" w14:textId="77777777" w:rsidR="0087115B" w:rsidRPr="003A0258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</w:p>
          <w:p w14:paraId="1D82F3C6" w14:textId="77777777" w:rsidR="0087115B" w:rsidRPr="003A0258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</w:p>
          <w:p w14:paraId="43CEC307" w14:textId="77777777" w:rsidR="0087115B" w:rsidRPr="003A0258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</w:p>
          <w:p w14:paraId="6E1CC40C" w14:textId="77777777" w:rsidR="0087115B" w:rsidRPr="003A0258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</w:p>
        </w:tc>
        <w:tc>
          <w:tcPr>
            <w:tcW w:w="8185" w:type="dxa"/>
            <w:vAlign w:val="center"/>
          </w:tcPr>
          <w:p w14:paraId="6099FEC3" w14:textId="1400D616" w:rsidR="0087115B" w:rsidRPr="003A0258" w:rsidRDefault="0087115B" w:rsidP="008413EE">
            <w:pPr>
              <w:tabs>
                <w:tab w:val="left" w:pos="55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Autori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zo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la 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utilización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de la image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n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de v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ue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str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o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hijo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/a p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a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r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a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fotos de promoció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n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, web, filmacion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e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s…</w:t>
            </w:r>
          </w:p>
        </w:tc>
      </w:tr>
    </w:tbl>
    <w:p w14:paraId="4602406E" w14:textId="77777777" w:rsidR="0087115B" w:rsidRPr="003A0258" w:rsidRDefault="0087115B" w:rsidP="0087115B">
      <w:pPr>
        <w:jc w:val="both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5F6EA36F" w14:textId="386C1B20" w:rsidR="00AD34A2" w:rsidRPr="003A0258" w:rsidRDefault="008C1102" w:rsidP="0087115B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Acepto to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da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 l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a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 condicion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s 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y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m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 inscribo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al curs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illo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selecciona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do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</w:p>
    <w:p w14:paraId="3280D39C" w14:textId="5E4E40D6" w:rsidR="008C1102" w:rsidRPr="003A0258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1342CBEF" w14:textId="77777777" w:rsidR="008C1102" w:rsidRPr="003A0258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04965583" w14:textId="77777777" w:rsidR="008C1102" w:rsidRPr="003A0258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165B3339" w14:textId="77777777" w:rsidR="008C1102" w:rsidRPr="003A0258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43C8C0C3" w14:textId="77777777" w:rsidR="00AD34A2" w:rsidRPr="003A0258" w:rsidRDefault="00AD34A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0797D561" w14:textId="4D9C48B0" w:rsidR="00AF2304" w:rsidRPr="003A0258" w:rsidRDefault="00AA38D0" w:rsidP="0087115B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Nom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bre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y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Firma del participant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(o pa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dre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/ma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re o tutor si 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es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menor)</w:t>
      </w:r>
    </w:p>
    <w:p w14:paraId="2269FB59" w14:textId="77777777" w:rsidR="006B5FB5" w:rsidRPr="003A0258" w:rsidRDefault="006B5FB5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sectPr w:rsidR="006B5FB5" w:rsidRPr="003A0258" w:rsidSect="009E5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16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26AB2" w14:textId="77777777" w:rsidR="00FD3F77" w:rsidRDefault="00FD3F77">
      <w:r>
        <w:separator/>
      </w:r>
    </w:p>
  </w:endnote>
  <w:endnote w:type="continuationSeparator" w:id="0">
    <w:p w14:paraId="68ADC708" w14:textId="77777777" w:rsidR="00FD3F77" w:rsidRDefault="00F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BQ Light Exten">
    <w:altName w:val="Arial"/>
    <w:panose1 w:val="020B0604020202020204"/>
    <w:charset w:val="00"/>
    <w:family w:val="modern"/>
    <w:notTrueType/>
    <w:pitch w:val="variable"/>
    <w:sig w:usb0="A000002F" w:usb1="0000000A" w:usb2="00000000" w:usb3="00000000" w:csb0="00000111" w:csb1="00000000"/>
  </w:font>
  <w:font w:name="Akzidenz-Grotesk BQ">
    <w:altName w:val="Calibri"/>
    <w:panose1 w:val="020B0604020202020204"/>
    <w:charset w:val="00"/>
    <w:family w:val="modern"/>
    <w:notTrueType/>
    <w:pitch w:val="variable"/>
    <w:sig w:usb0="A000002F" w:usb1="0000000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9064" w14:textId="77777777" w:rsidR="006B09A7" w:rsidRDefault="006B09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B52F" w14:textId="77777777" w:rsidR="006B09A7" w:rsidRPr="006B09A7" w:rsidRDefault="006B09A7" w:rsidP="008413EE">
    <w:pPr>
      <w:pStyle w:val="Piedepgina"/>
      <w:rPr>
        <w:rFonts w:ascii="Akzidenz-Grotesk BQ Light Exten" w:hAnsi="Akzidenz-Grotesk BQ Light Exten"/>
        <w:b/>
        <w:color w:val="00B0F0"/>
        <w:sz w:val="20"/>
        <w:szCs w:val="20"/>
        <w:lang w:val="fr-FR"/>
      </w:rPr>
    </w:pPr>
    <w:hyperlink r:id="rId1" w:history="1">
      <w:r w:rsidRPr="006B09A7">
        <w:rPr>
          <w:rStyle w:val="Hipervnculo"/>
          <w:rFonts w:ascii="Akzidenz-Grotesk BQ Light Exten" w:hAnsi="Akzidenz-Grotesk BQ Light Exten"/>
          <w:b/>
          <w:color w:val="00B0F0"/>
          <w:sz w:val="20"/>
          <w:szCs w:val="20"/>
          <w:lang w:val="fr-FR"/>
        </w:rPr>
        <w:t>www.e</w:t>
      </w:r>
      <w:r w:rsidRPr="006B09A7">
        <w:rPr>
          <w:rStyle w:val="Hipervnculo"/>
          <w:rFonts w:ascii="Akzidenz-Grotesk BQ Light Exten" w:hAnsi="Akzidenz-Grotesk BQ Light Exten"/>
          <w:b/>
          <w:color w:val="00B0F0"/>
          <w:sz w:val="20"/>
          <w:szCs w:val="20"/>
          <w:lang w:val="fr-FR"/>
        </w:rPr>
        <w:t>s</w:t>
      </w:r>
      <w:r w:rsidRPr="006B09A7">
        <w:rPr>
          <w:rStyle w:val="Hipervnculo"/>
          <w:rFonts w:ascii="Akzidenz-Grotesk BQ Light Exten" w:hAnsi="Akzidenz-Grotesk BQ Light Exten"/>
          <w:b/>
          <w:color w:val="00B0F0"/>
          <w:sz w:val="20"/>
          <w:szCs w:val="20"/>
          <w:lang w:val="fr-FR"/>
        </w:rPr>
        <w:t>colaesqui.cat</w:t>
      </w:r>
    </w:hyperlink>
    <w:r w:rsidR="008413EE"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ab/>
      <w:t xml:space="preserve">      </w:t>
    </w:r>
    <w:r w:rsidR="00337124"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 </w:t>
    </w:r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                </w:t>
    </w:r>
    <w:r w:rsidR="008413EE"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</w:t>
    </w:r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fldChar w:fldCharType="begin"/>
    </w:r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instrText>HYPERLINK "mailto:hola@escolaesqui.cat"</w:instrText>
    </w:r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fldChar w:fldCharType="separate"/>
    </w:r>
    <w:r w:rsidRPr="006B09A7">
      <w:rPr>
        <w:rStyle w:val="Hipervnculo"/>
        <w:rFonts w:ascii="Akzidenz-Grotesk BQ Light Exten" w:hAnsi="Akzidenz-Grotesk BQ Light Exten"/>
        <w:b/>
        <w:color w:val="00B0F0"/>
        <w:sz w:val="20"/>
        <w:szCs w:val="20"/>
        <w:lang w:val="fr-FR"/>
      </w:rPr>
      <w:t>hola@escolaesqui.cat</w:t>
    </w:r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fldChar w:fldCharType="end"/>
    </w:r>
    <w:r w:rsidR="00337124"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</w:t>
    </w:r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             </w:t>
    </w:r>
    <w:r w:rsidR="00337124"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       </w:t>
    </w:r>
    <w:r w:rsidR="008413EE"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 </w:t>
    </w:r>
    <w:hyperlink r:id="rId2" w:history="1">
      <w:r w:rsidRPr="006B09A7">
        <w:rPr>
          <w:rStyle w:val="Hipervnculo"/>
          <w:rFonts w:ascii="Akzidenz-Grotesk BQ Light Exten" w:hAnsi="Akzidenz-Grotesk BQ Light Exten"/>
          <w:b/>
          <w:color w:val="00B0F0"/>
          <w:sz w:val="20"/>
          <w:szCs w:val="20"/>
          <w:lang w:val="fr-FR"/>
        </w:rPr>
        <w:t>www.esportec.c</w:t>
      </w:r>
      <w:r w:rsidRPr="006B09A7">
        <w:rPr>
          <w:rStyle w:val="Hipervnculo"/>
          <w:rFonts w:ascii="Akzidenz-Grotesk BQ Light Exten" w:hAnsi="Akzidenz-Grotesk BQ Light Exten"/>
          <w:b/>
          <w:color w:val="00B0F0"/>
          <w:sz w:val="20"/>
          <w:szCs w:val="20"/>
          <w:lang w:val="fr-FR"/>
        </w:rPr>
        <w:t>at</w:t>
      </w:r>
    </w:hyperlink>
    <w:r w:rsidR="008413EE"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    </w:t>
    </w:r>
  </w:p>
  <w:p w14:paraId="5A289DDA" w14:textId="088FAE45" w:rsidR="0058636E" w:rsidRPr="006B09A7" w:rsidRDefault="006B09A7" w:rsidP="008413EE">
    <w:pPr>
      <w:pStyle w:val="Piedepgina"/>
      <w:rPr>
        <w:rFonts w:ascii="Akzidenz-Grotesk BQ Light Exten" w:hAnsi="Akzidenz-Grotesk BQ Light Exten"/>
      </w:rPr>
    </w:pPr>
    <w:r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ab/>
      <w:t xml:space="preserve">    </w:t>
    </w:r>
    <w:r w:rsidRPr="006B09A7">
      <w:rPr>
        <w:rFonts w:ascii="Akzidenz-Grotesk BQ Light Exten" w:hAnsi="Akzidenz-Grotesk BQ Light Exten"/>
        <w:b/>
        <w:color w:val="00B0F0"/>
        <w:lang w:val="fr-FR"/>
      </w:rPr>
      <w:t>658 188 936</w:t>
    </w:r>
    <w:r w:rsidR="008413EE" w:rsidRPr="006B09A7">
      <w:rPr>
        <w:rFonts w:ascii="Akzidenz-Grotesk BQ Light Exten" w:hAnsi="Akzidenz-Grotesk BQ Light Exten"/>
        <w:b/>
        <w:color w:val="00B0F0"/>
        <w:lang w:val="fr-FR"/>
      </w:rPr>
      <w:t xml:space="preserve">   </w:t>
    </w:r>
    <w:r w:rsidR="009E5C26" w:rsidRPr="006B09A7">
      <w:rPr>
        <w:rFonts w:ascii="Akzidenz-Grotesk BQ Light Exten" w:hAnsi="Akzidenz-Grotesk BQ Light Exten"/>
        <w:b/>
        <w:color w:val="00B0F0"/>
        <w:lang w:val="fr-FR"/>
      </w:rPr>
      <w:t xml:space="preserve">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6118" w14:textId="77777777" w:rsidR="006B09A7" w:rsidRDefault="006B09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A0AA" w14:textId="77777777" w:rsidR="00FD3F77" w:rsidRDefault="00FD3F77">
      <w:r>
        <w:separator/>
      </w:r>
    </w:p>
  </w:footnote>
  <w:footnote w:type="continuationSeparator" w:id="0">
    <w:p w14:paraId="02717ED9" w14:textId="77777777" w:rsidR="00FD3F77" w:rsidRDefault="00FD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BFB2" w14:textId="77777777" w:rsidR="006B09A7" w:rsidRDefault="006B09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1" w:tblpY="175"/>
      <w:tblW w:w="131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30"/>
    </w:tblGrid>
    <w:tr w:rsidR="009E5C26" w:rsidRPr="00F333E8" w14:paraId="16B8B2A1" w14:textId="77777777" w:rsidTr="009E5C26">
      <w:trPr>
        <w:trHeight w:val="221"/>
      </w:trPr>
      <w:tc>
        <w:tcPr>
          <w:tcW w:w="13130" w:type="dxa"/>
          <w:shd w:val="clear" w:color="auto" w:fill="auto"/>
          <w:vAlign w:val="center"/>
          <w:hideMark/>
        </w:tcPr>
        <w:p w14:paraId="4F80AEA4" w14:textId="66FBDE30" w:rsidR="009E5C26" w:rsidRPr="00F333E8" w:rsidRDefault="009E5C26" w:rsidP="009E5C26">
          <w:pPr>
            <w:rPr>
              <w:rFonts w:ascii="Akzidenz-Grotesk BQ" w:hAnsi="Akzidenz-Grotesk BQ"/>
              <w:b/>
              <w:bCs/>
              <w:color w:val="00B0F0"/>
              <w:sz w:val="16"/>
              <w:szCs w:val="18"/>
              <w:lang w:val="ca-ES" w:eastAsia="ca-ES"/>
            </w:rPr>
          </w:pPr>
        </w:p>
      </w:tc>
    </w:tr>
  </w:tbl>
  <w:p w14:paraId="46A9974A" w14:textId="5BF5A987" w:rsidR="007202B7" w:rsidRPr="008850A2" w:rsidRDefault="009E5C26" w:rsidP="008850A2">
    <w:pPr>
      <w:pStyle w:val="Encabezado"/>
      <w:rPr>
        <w:sz w:val="4"/>
        <w:szCs w:val="4"/>
      </w:rPr>
    </w:pPr>
    <w:r>
      <w:rPr>
        <w:rFonts w:ascii="Akzidenz-Grotesk BQ" w:hAnsi="Akzidenz-Grotesk BQ"/>
        <w:b/>
        <w:bCs/>
        <w:color w:val="3FB9ED"/>
        <w:szCs w:val="28"/>
        <w:lang w:val="ca-ES" w:eastAsia="ca-ES"/>
      </w:rPr>
      <w:drawing>
        <wp:anchor distT="0" distB="0" distL="114300" distR="114300" simplePos="0" relativeHeight="251658752" behindDoc="0" locked="0" layoutInCell="1" allowOverlap="1" wp14:anchorId="1F89E30C" wp14:editId="07D80F57">
          <wp:simplePos x="0" y="0"/>
          <wp:positionH relativeFrom="column">
            <wp:posOffset>1668780</wp:posOffset>
          </wp:positionH>
          <wp:positionV relativeFrom="paragraph">
            <wp:posOffset>-274320</wp:posOffset>
          </wp:positionV>
          <wp:extent cx="1828800" cy="409575"/>
          <wp:effectExtent l="0" t="0" r="0" b="0"/>
          <wp:wrapSquare wrapText="bothSides"/>
          <wp:docPr id="8" name="Imagen 8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e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C26">
      <w:rPr>
        <w:rFonts w:ascii="Akzidenz-Grotesk BQ" w:hAnsi="Akzidenz-Grotesk BQ"/>
        <w:caps/>
        <w:sz w:val="28"/>
        <w:szCs w:val="28"/>
        <w:lang w:eastAsia="ca-ES"/>
      </w:rPr>
      <w:drawing>
        <wp:anchor distT="0" distB="0" distL="114300" distR="114300" simplePos="0" relativeHeight="251657728" behindDoc="0" locked="0" layoutInCell="1" allowOverlap="1" wp14:anchorId="06D13721" wp14:editId="233C9B25">
          <wp:simplePos x="0" y="0"/>
          <wp:positionH relativeFrom="column">
            <wp:posOffset>-739140</wp:posOffset>
          </wp:positionH>
          <wp:positionV relativeFrom="paragraph">
            <wp:posOffset>-159385</wp:posOffset>
          </wp:positionV>
          <wp:extent cx="8242300" cy="487680"/>
          <wp:effectExtent l="0" t="0" r="6350" b="762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kzidenz-Grotesk BQ" w:hAnsi="Akzidenz-Grotesk BQ"/>
        <w:b/>
        <w:bCs/>
        <w:color w:val="3FB9ED"/>
        <w:szCs w:val="28"/>
        <w:lang w:val="ca-ES" w:eastAsia="ca-ES"/>
      </w:rPr>
      <w:tab/>
    </w:r>
    <w:r w:rsidR="006B09A7">
      <w:rPr>
        <w:rFonts w:ascii="Akzidenz-Grotesk BQ" w:hAnsi="Akzidenz-Grotesk BQ"/>
        <w:b/>
        <w:bCs/>
        <w:color w:val="3FB9ED"/>
        <w:szCs w:val="28"/>
        <w:lang w:val="ca-ES" w:eastAsia="ca-ES"/>
      </w:rPr>
      <w:t xml:space="preserve">                                                                                                                               </w:t>
    </w:r>
    <w:r w:rsidR="006B09A7">
      <w:fldChar w:fldCharType="begin"/>
    </w:r>
    <w:r w:rsidR="006B09A7">
      <w:instrText xml:space="preserve"> INCLUDEPICTURE "/Users/ignasi/Library/Group Containers/UBF8T346G9.ms/WebArchiveCopyPasteTempFiles/com.microsoft.Word/logo.jpg" \* MERGEFORMATINET </w:instrText>
    </w:r>
    <w:r w:rsidR="006B09A7">
      <w:fldChar w:fldCharType="separate"/>
    </w:r>
    <w:r w:rsidR="006B09A7">
      <w:rPr>
        <w:noProof/>
      </w:rPr>
      <w:drawing>
        <wp:inline distT="0" distB="0" distL="0" distR="0" wp14:anchorId="33476F57" wp14:editId="1AA3D5FB">
          <wp:extent cx="1744579" cy="558315"/>
          <wp:effectExtent l="0" t="0" r="0" b="635"/>
          <wp:docPr id="366272689" name="Imagen 1" descr="La Molina - Estiu | Estació d'Esquí i Muntanya al Pirineu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Molina - Estiu | Estació d'Esquí i Muntanya al Pirineu de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784" cy="58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09A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4955" w14:textId="77777777" w:rsidR="006B09A7" w:rsidRDefault="006B09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731"/>
    <w:multiLevelType w:val="hybridMultilevel"/>
    <w:tmpl w:val="AC804106"/>
    <w:lvl w:ilvl="0" w:tplc="90A21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1646"/>
    <w:multiLevelType w:val="hybridMultilevel"/>
    <w:tmpl w:val="69240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622"/>
    <w:multiLevelType w:val="hybridMultilevel"/>
    <w:tmpl w:val="919EC088"/>
    <w:lvl w:ilvl="0" w:tplc="3634D4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CEB"/>
    <w:multiLevelType w:val="hybridMultilevel"/>
    <w:tmpl w:val="CBB6AD4E"/>
    <w:lvl w:ilvl="0" w:tplc="1A0EE102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66173"/>
    <w:multiLevelType w:val="hybridMultilevel"/>
    <w:tmpl w:val="49745CF8"/>
    <w:lvl w:ilvl="0" w:tplc="841216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2991"/>
    <w:multiLevelType w:val="hybridMultilevel"/>
    <w:tmpl w:val="A0D241A4"/>
    <w:lvl w:ilvl="0" w:tplc="11821AB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7013D"/>
    <w:multiLevelType w:val="hybridMultilevel"/>
    <w:tmpl w:val="8306034C"/>
    <w:lvl w:ilvl="0" w:tplc="58C4BE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18DF"/>
    <w:multiLevelType w:val="hybridMultilevel"/>
    <w:tmpl w:val="C7CC7706"/>
    <w:lvl w:ilvl="0" w:tplc="DADCE37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30A0C"/>
    <w:multiLevelType w:val="hybridMultilevel"/>
    <w:tmpl w:val="8B781AF6"/>
    <w:lvl w:ilvl="0" w:tplc="F5984F4C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8F6422"/>
    <w:multiLevelType w:val="hybridMultilevel"/>
    <w:tmpl w:val="EC0E697A"/>
    <w:lvl w:ilvl="0" w:tplc="85742E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4123832">
    <w:abstractNumId w:val="0"/>
  </w:num>
  <w:num w:numId="2" w16cid:durableId="2062249248">
    <w:abstractNumId w:val="8"/>
  </w:num>
  <w:num w:numId="3" w16cid:durableId="1021934032">
    <w:abstractNumId w:val="5"/>
  </w:num>
  <w:num w:numId="4" w16cid:durableId="563488090">
    <w:abstractNumId w:val="3"/>
  </w:num>
  <w:num w:numId="5" w16cid:durableId="126550170">
    <w:abstractNumId w:val="9"/>
  </w:num>
  <w:num w:numId="6" w16cid:durableId="1541743570">
    <w:abstractNumId w:val="2"/>
  </w:num>
  <w:num w:numId="7" w16cid:durableId="1644315259">
    <w:abstractNumId w:val="6"/>
  </w:num>
  <w:num w:numId="8" w16cid:durableId="7602452">
    <w:abstractNumId w:val="7"/>
  </w:num>
  <w:num w:numId="9" w16cid:durableId="757603854">
    <w:abstractNumId w:val="4"/>
  </w:num>
  <w:num w:numId="10" w16cid:durableId="57863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86"/>
    <w:rsid w:val="00024017"/>
    <w:rsid w:val="0003526E"/>
    <w:rsid w:val="000907AD"/>
    <w:rsid w:val="000911CD"/>
    <w:rsid w:val="000A0F37"/>
    <w:rsid w:val="000B509E"/>
    <w:rsid w:val="000C1D18"/>
    <w:rsid w:val="000D2FDF"/>
    <w:rsid w:val="000E3955"/>
    <w:rsid w:val="0011625D"/>
    <w:rsid w:val="00120B51"/>
    <w:rsid w:val="001232DC"/>
    <w:rsid w:val="00143517"/>
    <w:rsid w:val="0014483B"/>
    <w:rsid w:val="001667CD"/>
    <w:rsid w:val="00186F19"/>
    <w:rsid w:val="00193E9C"/>
    <w:rsid w:val="001A2A20"/>
    <w:rsid w:val="001B718F"/>
    <w:rsid w:val="001E1F58"/>
    <w:rsid w:val="00211093"/>
    <w:rsid w:val="002274E0"/>
    <w:rsid w:val="00240BF2"/>
    <w:rsid w:val="00240E32"/>
    <w:rsid w:val="00260082"/>
    <w:rsid w:val="00272A67"/>
    <w:rsid w:val="002827C6"/>
    <w:rsid w:val="002859B2"/>
    <w:rsid w:val="002967A3"/>
    <w:rsid w:val="00296D45"/>
    <w:rsid w:val="002A59E4"/>
    <w:rsid w:val="002C35E4"/>
    <w:rsid w:val="0031405D"/>
    <w:rsid w:val="00336909"/>
    <w:rsid w:val="00337124"/>
    <w:rsid w:val="00377E75"/>
    <w:rsid w:val="00391F8D"/>
    <w:rsid w:val="003A0258"/>
    <w:rsid w:val="003B7571"/>
    <w:rsid w:val="00417B0C"/>
    <w:rsid w:val="00434368"/>
    <w:rsid w:val="00443281"/>
    <w:rsid w:val="00450DE0"/>
    <w:rsid w:val="00454899"/>
    <w:rsid w:val="00456EEC"/>
    <w:rsid w:val="004841B0"/>
    <w:rsid w:val="004B55F1"/>
    <w:rsid w:val="004B6166"/>
    <w:rsid w:val="004D4F38"/>
    <w:rsid w:val="0052518D"/>
    <w:rsid w:val="00532358"/>
    <w:rsid w:val="0053298F"/>
    <w:rsid w:val="005557AE"/>
    <w:rsid w:val="00560A69"/>
    <w:rsid w:val="00565A64"/>
    <w:rsid w:val="0058636E"/>
    <w:rsid w:val="00594407"/>
    <w:rsid w:val="0059727A"/>
    <w:rsid w:val="005A2DA6"/>
    <w:rsid w:val="005B45F1"/>
    <w:rsid w:val="005B5A19"/>
    <w:rsid w:val="005B669D"/>
    <w:rsid w:val="005C5B1E"/>
    <w:rsid w:val="005F0D60"/>
    <w:rsid w:val="005F2C86"/>
    <w:rsid w:val="00612F59"/>
    <w:rsid w:val="0064217E"/>
    <w:rsid w:val="0064561C"/>
    <w:rsid w:val="006A16BB"/>
    <w:rsid w:val="006B09A7"/>
    <w:rsid w:val="006B5FB5"/>
    <w:rsid w:val="006C43E4"/>
    <w:rsid w:val="006D36E0"/>
    <w:rsid w:val="006E296B"/>
    <w:rsid w:val="006F082B"/>
    <w:rsid w:val="006F176E"/>
    <w:rsid w:val="006F395C"/>
    <w:rsid w:val="007202B7"/>
    <w:rsid w:val="00741EB4"/>
    <w:rsid w:val="007B349F"/>
    <w:rsid w:val="007B3A07"/>
    <w:rsid w:val="007D7925"/>
    <w:rsid w:val="007E5CA2"/>
    <w:rsid w:val="00830093"/>
    <w:rsid w:val="008413EE"/>
    <w:rsid w:val="00856A86"/>
    <w:rsid w:val="00862765"/>
    <w:rsid w:val="0087115B"/>
    <w:rsid w:val="008746F9"/>
    <w:rsid w:val="008747F8"/>
    <w:rsid w:val="00876AF5"/>
    <w:rsid w:val="008850A2"/>
    <w:rsid w:val="008A799E"/>
    <w:rsid w:val="008C0C32"/>
    <w:rsid w:val="008C1102"/>
    <w:rsid w:val="008D03FD"/>
    <w:rsid w:val="008E270F"/>
    <w:rsid w:val="008F608A"/>
    <w:rsid w:val="00906F2F"/>
    <w:rsid w:val="00911821"/>
    <w:rsid w:val="0091639A"/>
    <w:rsid w:val="009249CA"/>
    <w:rsid w:val="009445E6"/>
    <w:rsid w:val="0097135D"/>
    <w:rsid w:val="00986A63"/>
    <w:rsid w:val="009A5FC5"/>
    <w:rsid w:val="009D3897"/>
    <w:rsid w:val="009D4D10"/>
    <w:rsid w:val="009E5C26"/>
    <w:rsid w:val="00A11593"/>
    <w:rsid w:val="00A22081"/>
    <w:rsid w:val="00A261B0"/>
    <w:rsid w:val="00AA38D0"/>
    <w:rsid w:val="00AC0DE0"/>
    <w:rsid w:val="00AC6B27"/>
    <w:rsid w:val="00AD1BC7"/>
    <w:rsid w:val="00AD34A2"/>
    <w:rsid w:val="00AD6BA6"/>
    <w:rsid w:val="00AE6A18"/>
    <w:rsid w:val="00AE7B20"/>
    <w:rsid w:val="00AF1145"/>
    <w:rsid w:val="00AF2304"/>
    <w:rsid w:val="00B1629A"/>
    <w:rsid w:val="00B41FC8"/>
    <w:rsid w:val="00B44815"/>
    <w:rsid w:val="00B8262B"/>
    <w:rsid w:val="00B90A47"/>
    <w:rsid w:val="00B93569"/>
    <w:rsid w:val="00BA5E1A"/>
    <w:rsid w:val="00BD3650"/>
    <w:rsid w:val="00C062C0"/>
    <w:rsid w:val="00C11956"/>
    <w:rsid w:val="00C2226F"/>
    <w:rsid w:val="00C428D3"/>
    <w:rsid w:val="00C45399"/>
    <w:rsid w:val="00C54FA5"/>
    <w:rsid w:val="00C97655"/>
    <w:rsid w:val="00CB0AB2"/>
    <w:rsid w:val="00CB44A1"/>
    <w:rsid w:val="00CB495A"/>
    <w:rsid w:val="00CD320A"/>
    <w:rsid w:val="00D054CC"/>
    <w:rsid w:val="00D26B15"/>
    <w:rsid w:val="00D33698"/>
    <w:rsid w:val="00D5020E"/>
    <w:rsid w:val="00E04CB1"/>
    <w:rsid w:val="00E06DE5"/>
    <w:rsid w:val="00E12CFC"/>
    <w:rsid w:val="00E1610A"/>
    <w:rsid w:val="00E335B9"/>
    <w:rsid w:val="00E51486"/>
    <w:rsid w:val="00EA5493"/>
    <w:rsid w:val="00EB620A"/>
    <w:rsid w:val="00EC57F0"/>
    <w:rsid w:val="00EC63B7"/>
    <w:rsid w:val="00ED716A"/>
    <w:rsid w:val="00EF1F0B"/>
    <w:rsid w:val="00F049E2"/>
    <w:rsid w:val="00F04D24"/>
    <w:rsid w:val="00F11BD1"/>
    <w:rsid w:val="00F1334D"/>
    <w:rsid w:val="00F170B0"/>
    <w:rsid w:val="00F22CE3"/>
    <w:rsid w:val="00F2306D"/>
    <w:rsid w:val="00F8169A"/>
    <w:rsid w:val="00F92415"/>
    <w:rsid w:val="00F95155"/>
    <w:rsid w:val="00FB0380"/>
    <w:rsid w:val="00FB3AF8"/>
    <w:rsid w:val="00FB5460"/>
    <w:rsid w:val="00FD3F77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80712"/>
  <w15:docId w15:val="{A1FBCD12-0D53-4EA2-9B23-31F8DADB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017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23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2304"/>
    <w:pPr>
      <w:tabs>
        <w:tab w:val="center" w:pos="4252"/>
        <w:tab w:val="right" w:pos="8504"/>
      </w:tabs>
    </w:pPr>
  </w:style>
  <w:style w:type="character" w:styleId="Hipervnculo">
    <w:name w:val="Hyperlink"/>
    <w:rsid w:val="00AF2304"/>
    <w:rPr>
      <w:color w:val="0000FF"/>
      <w:u w:val="single"/>
    </w:rPr>
  </w:style>
  <w:style w:type="table" w:styleId="Tablaconcuadrcula">
    <w:name w:val="Table Grid"/>
    <w:basedOn w:val="Tablanormal"/>
    <w:rsid w:val="008D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9D4D1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43281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D05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D054CC"/>
    <w:rPr>
      <w:rFonts w:ascii="Tahoma" w:hAnsi="Tahoma" w:cs="Tahoma"/>
      <w:noProof/>
      <w:sz w:val="16"/>
      <w:szCs w:val="16"/>
    </w:rPr>
  </w:style>
  <w:style w:type="table" w:styleId="Tablaconcuadrculaclara">
    <w:name w:val="Grid Table Light"/>
    <w:basedOn w:val="Tablanormal"/>
    <w:uiPriority w:val="40"/>
    <w:rsid w:val="008413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6B5FB5"/>
    <w:rPr>
      <w:rFonts w:ascii="Arial" w:hAnsi="Arial"/>
      <w:noProof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B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portec.cat" TargetMode="External"/><Relationship Id="rId1" Type="http://schemas.openxmlformats.org/officeDocument/2006/relationships/hyperlink" Target="http://www.escolaesqui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Cognoms i nom                                                    Data de naixement</vt:lpstr>
      <vt:lpstr>Cognoms i nom                                                    Data de naixement</vt:lpstr>
    </vt:vector>
  </TitlesOfParts>
  <Company/>
  <LinksUpToDate>false</LinksUpToDate>
  <CharactersWithSpaces>3880</CharactersWithSpaces>
  <SharedDoc>false</SharedDoc>
  <HLinks>
    <vt:vector size="24" baseType="variant">
      <vt:variant>
        <vt:i4>5636201</vt:i4>
      </vt:variant>
      <vt:variant>
        <vt:i4>9</vt:i4>
      </vt:variant>
      <vt:variant>
        <vt:i4>0</vt:i4>
      </vt:variant>
      <vt:variant>
        <vt:i4>5</vt:i4>
      </vt:variant>
      <vt:variant>
        <vt:lpwstr>mailto:esqui@esportec.net</vt:lpwstr>
      </vt:variant>
      <vt:variant>
        <vt:lpwstr/>
      </vt:variant>
      <vt:variant>
        <vt:i4>5046337</vt:i4>
      </vt:variant>
      <vt:variant>
        <vt:i4>6</vt:i4>
      </vt:variant>
      <vt:variant>
        <vt:i4>0</vt:i4>
      </vt:variant>
      <vt:variant>
        <vt:i4>5</vt:i4>
      </vt:variant>
      <vt:variant>
        <vt:lpwstr>http://www.esportec.net/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mailto:escola@escolaesquiprepirineu.cat</vt:lpwstr>
      </vt:variant>
      <vt:variant>
        <vt:lpwstr/>
      </vt:variant>
      <vt:variant>
        <vt:i4>4194324</vt:i4>
      </vt:variant>
      <vt:variant>
        <vt:i4>0</vt:i4>
      </vt:variant>
      <vt:variant>
        <vt:i4>0</vt:i4>
      </vt:variant>
      <vt:variant>
        <vt:i4>5</vt:i4>
      </vt:variant>
      <vt:variant>
        <vt:lpwstr>http://www.escolaesquiprepirineu.cat/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Cognoms i nom                                                    Data de naixement</dc:title>
  <dc:creator>MANEL</dc:creator>
  <cp:lastModifiedBy>ignasi perez galan</cp:lastModifiedBy>
  <cp:revision>3</cp:revision>
  <cp:lastPrinted>2019-10-06T17:47:00Z</cp:lastPrinted>
  <dcterms:created xsi:type="dcterms:W3CDTF">2024-09-23T08:19:00Z</dcterms:created>
  <dcterms:modified xsi:type="dcterms:W3CDTF">2024-09-23T08:28:00Z</dcterms:modified>
</cp:coreProperties>
</file>